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415" w:rsidRDefault="00D94415" w:rsidP="00D94415">
      <w:pPr>
        <w:pStyle w:val="Title"/>
      </w:pPr>
    </w:p>
    <w:p w:rsidR="00D94415" w:rsidRDefault="00D94415" w:rsidP="00D94415">
      <w:pPr>
        <w:pStyle w:val="Title"/>
        <w:rPr>
          <w:sz w:val="28"/>
        </w:rPr>
      </w:pPr>
      <w:r>
        <w:rPr>
          <w:sz w:val="28"/>
        </w:rPr>
        <w:t xml:space="preserve">PONUDBA ZA RAZSTAVLJALCE IN SPONZORJE-RAZSTAVLJALCE NA LIVARSKI RAZSTAVI TER UDELEŽENCE NA </w:t>
      </w:r>
    </w:p>
    <w:p w:rsidR="00D94415" w:rsidRDefault="00D94415" w:rsidP="00D94415">
      <w:pPr>
        <w:pStyle w:val="Title"/>
        <w:rPr>
          <w:sz w:val="28"/>
        </w:rPr>
      </w:pPr>
      <w:r>
        <w:rPr>
          <w:sz w:val="28"/>
        </w:rPr>
        <w:t>55. mednarodnem livarskem posvetovanju Portorož 2015</w:t>
      </w:r>
    </w:p>
    <w:p w:rsidR="00D94415" w:rsidRDefault="00D94415" w:rsidP="00D94415">
      <w:pPr>
        <w:pStyle w:val="Title"/>
        <w:rPr>
          <w:sz w:val="28"/>
        </w:rPr>
      </w:pPr>
      <w:r>
        <w:rPr>
          <w:sz w:val="28"/>
        </w:rPr>
        <w:t>16.-18. september 2015</w:t>
      </w:r>
    </w:p>
    <w:p w:rsidR="00D94415" w:rsidRDefault="00D94415" w:rsidP="00D94415">
      <w:pPr>
        <w:pStyle w:val="Title"/>
        <w:pBdr>
          <w:bottom w:val="single" w:sz="12" w:space="1" w:color="auto"/>
        </w:pBdr>
        <w:spacing w:line="288" w:lineRule="auto"/>
      </w:pPr>
    </w:p>
    <w:p w:rsidR="00D94415" w:rsidRDefault="00D94415" w:rsidP="00D94415">
      <w:pPr>
        <w:pStyle w:val="Title"/>
        <w:spacing w:line="288" w:lineRule="auto"/>
        <w:jc w:val="left"/>
      </w:pPr>
      <w:r w:rsidRPr="000634EE">
        <w:rPr>
          <w:sz w:val="22"/>
          <w:szCs w:val="22"/>
        </w:rPr>
        <w:t>RAZSTAVLJANJE</w:t>
      </w:r>
      <w:r w:rsidRPr="000634EE">
        <w:rPr>
          <w:sz w:val="22"/>
          <w:szCs w:val="22"/>
        </w:rPr>
        <w:tab/>
      </w:r>
      <w:r w:rsidRPr="000634EE">
        <w:rPr>
          <w:sz w:val="22"/>
          <w:szCs w:val="22"/>
        </w:rPr>
        <w:tab/>
      </w:r>
      <w:r>
        <w:tab/>
      </w:r>
      <w:r>
        <w:tab/>
      </w:r>
      <w:r>
        <w:tab/>
        <w:t xml:space="preserve">                                               400 EUR</w:t>
      </w:r>
    </w:p>
    <w:p w:rsidR="00D94415" w:rsidRDefault="00D94415" w:rsidP="00D94415">
      <w:pPr>
        <w:pStyle w:val="Title"/>
        <w:spacing w:line="288" w:lineRule="auto"/>
        <w:jc w:val="left"/>
        <w:rPr>
          <w:b w:val="0"/>
          <w:bCs/>
        </w:rPr>
      </w:pPr>
      <w:r>
        <w:rPr>
          <w:b w:val="0"/>
          <w:bCs/>
        </w:rPr>
        <w:t>obsega:</w:t>
      </w:r>
    </w:p>
    <w:p w:rsidR="00D94415" w:rsidRDefault="00D94415" w:rsidP="00D94415">
      <w:pPr>
        <w:pStyle w:val="Title"/>
        <w:numPr>
          <w:ilvl w:val="0"/>
          <w:numId w:val="1"/>
        </w:numPr>
        <w:spacing w:line="288" w:lineRule="auto"/>
        <w:jc w:val="left"/>
        <w:rPr>
          <w:b w:val="0"/>
          <w:bCs/>
        </w:rPr>
      </w:pPr>
      <w:r>
        <w:rPr>
          <w:b w:val="0"/>
          <w:bCs/>
        </w:rPr>
        <w:t>razstavni prostor (2 panoja – 95 x 236 cm, 1 miza – 105 x 60 x 57 cm, stoli)</w:t>
      </w:r>
    </w:p>
    <w:p w:rsidR="00D94415" w:rsidRDefault="00575310" w:rsidP="00D94415">
      <w:pPr>
        <w:pStyle w:val="Title"/>
        <w:numPr>
          <w:ilvl w:val="0"/>
          <w:numId w:val="2"/>
        </w:numPr>
        <w:spacing w:line="288" w:lineRule="auto"/>
        <w:jc w:val="left"/>
        <w:rPr>
          <w:b w:val="0"/>
          <w:bCs/>
        </w:rPr>
      </w:pPr>
      <w:r>
        <w:rPr>
          <w:b w:val="0"/>
          <w:bCs/>
        </w:rPr>
        <w:t>1</w:t>
      </w:r>
      <w:r w:rsidR="00D94415">
        <w:rPr>
          <w:b w:val="0"/>
          <w:bCs/>
        </w:rPr>
        <w:t xml:space="preserve"> udeleženec (razstavljalec) je oproščen kotizacije</w:t>
      </w:r>
    </w:p>
    <w:p w:rsidR="00D94415" w:rsidRPr="00575310" w:rsidRDefault="00575310" w:rsidP="00575310">
      <w:pPr>
        <w:pStyle w:val="Title"/>
        <w:spacing w:line="288" w:lineRule="auto"/>
        <w:ind w:left="720"/>
        <w:jc w:val="left"/>
        <w:rPr>
          <w:b w:val="0"/>
          <w:bCs/>
          <w:color w:val="FF0000"/>
        </w:rPr>
      </w:pPr>
      <w:r>
        <w:rPr>
          <w:b w:val="0"/>
          <w:bCs/>
          <w:color w:val="FF0000"/>
        </w:rPr>
        <w:t xml:space="preserve"> </w:t>
      </w:r>
    </w:p>
    <w:p w:rsidR="00D94415" w:rsidRDefault="00D94415" w:rsidP="00D94415">
      <w:pPr>
        <w:pStyle w:val="Title"/>
        <w:spacing w:line="288" w:lineRule="auto"/>
        <w:jc w:val="left"/>
      </w:pPr>
      <w:r w:rsidRPr="000634EE">
        <w:rPr>
          <w:sz w:val="22"/>
          <w:szCs w:val="22"/>
        </w:rPr>
        <w:t>RAZSTAVLJANJE S SPONZORSTVOM</w:t>
      </w:r>
      <w:r w:rsidRPr="000634EE">
        <w:rPr>
          <w:sz w:val="22"/>
          <w:szCs w:val="22"/>
        </w:rPr>
        <w:tab/>
      </w:r>
      <w:r>
        <w:tab/>
      </w:r>
      <w:r>
        <w:tab/>
      </w:r>
      <w:r>
        <w:tab/>
      </w:r>
      <w:r>
        <w:tab/>
        <w:t xml:space="preserve">           800 EUR</w:t>
      </w:r>
    </w:p>
    <w:p w:rsidR="00D94415" w:rsidRDefault="00D94415" w:rsidP="00D94415">
      <w:pPr>
        <w:pStyle w:val="Title"/>
        <w:spacing w:line="288" w:lineRule="auto"/>
        <w:jc w:val="left"/>
        <w:rPr>
          <w:b w:val="0"/>
          <w:bCs/>
        </w:rPr>
      </w:pPr>
      <w:r>
        <w:rPr>
          <w:b w:val="0"/>
          <w:bCs/>
        </w:rPr>
        <w:t>obsega:</w:t>
      </w:r>
    </w:p>
    <w:p w:rsidR="00D94415" w:rsidRPr="00A15ED2" w:rsidRDefault="00D94415" w:rsidP="00D94415">
      <w:pPr>
        <w:pStyle w:val="Title"/>
        <w:numPr>
          <w:ilvl w:val="0"/>
          <w:numId w:val="3"/>
        </w:numPr>
        <w:spacing w:line="288" w:lineRule="auto"/>
        <w:jc w:val="left"/>
        <w:rPr>
          <w:b w:val="0"/>
          <w:bCs/>
        </w:rPr>
      </w:pPr>
      <w:r w:rsidRPr="00A15ED2">
        <w:rPr>
          <w:b w:val="0"/>
          <w:bCs/>
        </w:rPr>
        <w:t>razstavni prostor ( 2 zadnja panoja in 1 prečni pano – 95 x 236 cm, 2 mizi – 105 x 60 x 57 cm, 4 stoli)</w:t>
      </w:r>
    </w:p>
    <w:p w:rsidR="00D94415" w:rsidRPr="00A15ED2" w:rsidRDefault="00575310" w:rsidP="00D94415">
      <w:pPr>
        <w:pStyle w:val="Title"/>
        <w:numPr>
          <w:ilvl w:val="0"/>
          <w:numId w:val="2"/>
        </w:numPr>
        <w:spacing w:line="288" w:lineRule="auto"/>
        <w:jc w:val="left"/>
        <w:rPr>
          <w:b w:val="0"/>
          <w:bCs/>
        </w:rPr>
      </w:pPr>
      <w:r w:rsidRPr="00A15ED2">
        <w:rPr>
          <w:b w:val="0"/>
          <w:bCs/>
        </w:rPr>
        <w:t xml:space="preserve"> 2</w:t>
      </w:r>
      <w:r w:rsidR="00D94415" w:rsidRPr="00A15ED2">
        <w:rPr>
          <w:b w:val="0"/>
          <w:bCs/>
        </w:rPr>
        <w:t xml:space="preserve"> udeleženca (razstavljalca) sta  oproščen kotizacije</w:t>
      </w:r>
      <w:r w:rsidR="004C243D" w:rsidRPr="00A15ED2">
        <w:rPr>
          <w:b w:val="0"/>
          <w:bCs/>
        </w:rPr>
        <w:t xml:space="preserve"> (znotraj te kvote je tudi </w:t>
      </w:r>
      <w:r w:rsidR="006F048C" w:rsidRPr="00A15ED2">
        <w:rPr>
          <w:b w:val="0"/>
          <w:bCs/>
        </w:rPr>
        <w:t xml:space="preserve"> </w:t>
      </w:r>
      <w:r w:rsidR="004C243D" w:rsidRPr="00A15ED2">
        <w:rPr>
          <w:b w:val="0"/>
          <w:bCs/>
        </w:rPr>
        <w:t>avtor predstavitve oz. predavanja na posvetovanju)</w:t>
      </w:r>
    </w:p>
    <w:p w:rsidR="00D94415" w:rsidRPr="00A15ED2" w:rsidRDefault="00D94415" w:rsidP="00D94415">
      <w:pPr>
        <w:pStyle w:val="Title"/>
        <w:numPr>
          <w:ilvl w:val="0"/>
          <w:numId w:val="3"/>
        </w:numPr>
        <w:spacing w:line="288" w:lineRule="auto"/>
        <w:jc w:val="left"/>
        <w:rPr>
          <w:b w:val="0"/>
          <w:bCs/>
        </w:rPr>
      </w:pPr>
      <w:r w:rsidRPr="00A15ED2">
        <w:rPr>
          <w:b w:val="0"/>
          <w:bCs/>
        </w:rPr>
        <w:t xml:space="preserve">objava reklamnega lista </w:t>
      </w:r>
      <w:r w:rsidR="00575310" w:rsidRPr="00A15ED2">
        <w:rPr>
          <w:b w:val="0"/>
          <w:bCs/>
        </w:rPr>
        <w:t xml:space="preserve"> (A4</w:t>
      </w:r>
      <w:r w:rsidRPr="00A15ED2">
        <w:rPr>
          <w:b w:val="0"/>
          <w:bCs/>
        </w:rPr>
        <w:t>) v Zborniku – sponzor zagotovi dostavo 300 kom tiskovin reklame, v režiji društva pa je cena enostranske reklame 100 EUR, dvostranske pa 200 EUR</w:t>
      </w:r>
    </w:p>
    <w:p w:rsidR="00575310" w:rsidRPr="00A15ED2" w:rsidRDefault="00575310" w:rsidP="00575310">
      <w:pPr>
        <w:pStyle w:val="Title"/>
        <w:numPr>
          <w:ilvl w:val="0"/>
          <w:numId w:val="3"/>
        </w:numPr>
        <w:spacing w:line="288" w:lineRule="auto"/>
        <w:jc w:val="left"/>
        <w:rPr>
          <w:b w:val="0"/>
          <w:bCs/>
        </w:rPr>
      </w:pPr>
      <w:r w:rsidRPr="00A15ED2">
        <w:rPr>
          <w:b w:val="0"/>
          <w:bCs/>
        </w:rPr>
        <w:t>možnost predstavitve s predavanjem v programu livarskega posvetovanja</w:t>
      </w:r>
    </w:p>
    <w:p w:rsidR="00575310" w:rsidRPr="00A15ED2" w:rsidRDefault="00575310" w:rsidP="00575310">
      <w:pPr>
        <w:pStyle w:val="Title"/>
        <w:spacing w:line="288" w:lineRule="auto"/>
        <w:ind w:left="720"/>
        <w:jc w:val="left"/>
        <w:rPr>
          <w:b w:val="0"/>
          <w:bCs/>
        </w:rPr>
      </w:pPr>
      <w:r w:rsidRPr="00A15ED2">
        <w:rPr>
          <w:b w:val="0"/>
          <w:bCs/>
        </w:rPr>
        <w:t>(dostava naslova predavanja z izvlečkom na eni strani do najpozneje 20.05.2015)</w:t>
      </w:r>
    </w:p>
    <w:p w:rsidR="00575310" w:rsidRPr="00A15ED2" w:rsidRDefault="00575310" w:rsidP="00575310">
      <w:pPr>
        <w:pStyle w:val="Title"/>
        <w:numPr>
          <w:ilvl w:val="0"/>
          <w:numId w:val="3"/>
        </w:numPr>
        <w:spacing w:line="288" w:lineRule="auto"/>
        <w:jc w:val="left"/>
        <w:rPr>
          <w:b w:val="0"/>
          <w:bCs/>
        </w:rPr>
      </w:pPr>
      <w:r w:rsidRPr="00A15ED2">
        <w:rPr>
          <w:b w:val="0"/>
          <w:bCs/>
        </w:rPr>
        <w:t>možnost predstavitve s predavanjem v programu livarskega posvetovanja</w:t>
      </w:r>
    </w:p>
    <w:p w:rsidR="00575310" w:rsidRPr="00A15ED2" w:rsidRDefault="00575310" w:rsidP="00575310">
      <w:pPr>
        <w:pStyle w:val="Title"/>
        <w:spacing w:line="288" w:lineRule="auto"/>
        <w:ind w:left="720"/>
        <w:jc w:val="left"/>
        <w:rPr>
          <w:b w:val="0"/>
          <w:bCs/>
        </w:rPr>
      </w:pPr>
      <w:r w:rsidRPr="00A15ED2">
        <w:rPr>
          <w:b w:val="0"/>
          <w:bCs/>
        </w:rPr>
        <w:t>(dostava naslova predavanja z izvlečkom na eni strani do najpozneje 20.05.2015)</w:t>
      </w:r>
    </w:p>
    <w:p w:rsidR="00D94415" w:rsidRDefault="00575310" w:rsidP="00D94415">
      <w:pPr>
        <w:pStyle w:val="Title"/>
        <w:spacing w:line="288" w:lineRule="auto"/>
        <w:ind w:left="720"/>
        <w:jc w:val="left"/>
        <w:rPr>
          <w:b w:val="0"/>
          <w:bCs/>
        </w:rPr>
      </w:pPr>
      <w:r>
        <w:rPr>
          <w:b w:val="0"/>
          <w:bCs/>
          <w:color w:val="FF0000"/>
        </w:rPr>
        <w:t xml:space="preserve"> </w:t>
      </w:r>
    </w:p>
    <w:p w:rsidR="00D94415" w:rsidRPr="000634EE" w:rsidRDefault="00D94415" w:rsidP="00D94415">
      <w:pPr>
        <w:pStyle w:val="Title"/>
        <w:spacing w:line="288" w:lineRule="auto"/>
        <w:jc w:val="left"/>
        <w:rPr>
          <w:b w:val="0"/>
          <w:bCs/>
        </w:rPr>
      </w:pPr>
      <w:r w:rsidRPr="00AE1F02">
        <w:rPr>
          <w:bCs/>
          <w:sz w:val="20"/>
        </w:rPr>
        <w:t>___________________________________________________________________________________</w:t>
      </w:r>
      <w:r>
        <w:rPr>
          <w:bCs/>
          <w:sz w:val="20"/>
        </w:rPr>
        <w:t>______</w:t>
      </w:r>
    </w:p>
    <w:p w:rsidR="00D94415" w:rsidRPr="00AE1F02" w:rsidRDefault="00D94415" w:rsidP="00D94415">
      <w:pPr>
        <w:pStyle w:val="Title"/>
        <w:jc w:val="left"/>
        <w:rPr>
          <w:bCs/>
          <w:sz w:val="22"/>
          <w:szCs w:val="22"/>
        </w:rPr>
      </w:pPr>
      <w:r w:rsidRPr="00AE1F02">
        <w:rPr>
          <w:bCs/>
          <w:sz w:val="22"/>
          <w:szCs w:val="22"/>
        </w:rPr>
        <w:t>PRISOTNOST VSAKEGA DODATNEGA UDELEŽENCA  NA RAZSTAVNEM PROSTORU</w:t>
      </w:r>
    </w:p>
    <w:p w:rsidR="00D94415" w:rsidRDefault="00D94415" w:rsidP="00D94415">
      <w:pPr>
        <w:pStyle w:val="Title"/>
        <w:spacing w:before="240"/>
        <w:jc w:val="left"/>
        <w:rPr>
          <w:b w:val="0"/>
          <w:bCs/>
        </w:rPr>
      </w:pPr>
      <w:r>
        <w:rPr>
          <w:b w:val="0"/>
          <w:bCs/>
        </w:rPr>
        <w:t>Prisotnost vsakega dodatnega udeleženca na razstavnem prostoru znaša 180 € ali 160 € za člane Društva livarjev Slovenije</w:t>
      </w:r>
    </w:p>
    <w:p w:rsidR="00D94415" w:rsidRDefault="00D94415" w:rsidP="00D94415">
      <w:pPr>
        <w:spacing w:line="288" w:lineRule="auto"/>
        <w:jc w:val="both"/>
        <w:rPr>
          <w:bCs/>
          <w:sz w:val="20"/>
        </w:rPr>
      </w:pPr>
      <w:r>
        <w:rPr>
          <w:bCs/>
          <w:sz w:val="20"/>
        </w:rPr>
        <w:t>______________________________________________________________________________________</w:t>
      </w:r>
    </w:p>
    <w:p w:rsidR="00D94415" w:rsidRDefault="00D94415" w:rsidP="00D94415">
      <w:pPr>
        <w:pStyle w:val="Title"/>
        <w:spacing w:line="288" w:lineRule="auto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UDELEŽENCI</w:t>
      </w:r>
    </w:p>
    <w:p w:rsidR="00D94415" w:rsidRPr="00D00CFD" w:rsidRDefault="00D94415" w:rsidP="00D94415">
      <w:pPr>
        <w:pStyle w:val="Title"/>
        <w:spacing w:line="288" w:lineRule="auto"/>
        <w:jc w:val="left"/>
        <w:rPr>
          <w:b w:val="0"/>
          <w:bCs/>
          <w:sz w:val="22"/>
          <w:szCs w:val="22"/>
        </w:rPr>
      </w:pPr>
      <w:r w:rsidRPr="00D00CFD">
        <w:rPr>
          <w:b w:val="0"/>
          <w:bCs/>
          <w:sz w:val="22"/>
          <w:szCs w:val="22"/>
        </w:rPr>
        <w:t>Kotizacija:</w:t>
      </w:r>
    </w:p>
    <w:p w:rsidR="00D94415" w:rsidRDefault="00D94415" w:rsidP="00D94415">
      <w:pPr>
        <w:pStyle w:val="Title"/>
        <w:numPr>
          <w:ilvl w:val="0"/>
          <w:numId w:val="4"/>
        </w:numPr>
        <w:spacing w:line="288" w:lineRule="auto"/>
        <w:ind w:hanging="357"/>
        <w:jc w:val="left"/>
      </w:pPr>
      <w:r>
        <w:t>Nečlani</w:t>
      </w:r>
      <w:r>
        <w:tab/>
      </w:r>
      <w:r>
        <w:tab/>
      </w:r>
      <w:r>
        <w:tab/>
      </w:r>
      <w:r>
        <w:tab/>
      </w:r>
      <w:r>
        <w:tab/>
        <w:t>280 EUR</w:t>
      </w:r>
      <w:r>
        <w:tab/>
      </w:r>
      <w:r>
        <w:tab/>
      </w:r>
      <w:r>
        <w:tab/>
      </w:r>
    </w:p>
    <w:p w:rsidR="00D94415" w:rsidRDefault="00D94415" w:rsidP="00D94415">
      <w:pPr>
        <w:pStyle w:val="Title"/>
        <w:numPr>
          <w:ilvl w:val="0"/>
          <w:numId w:val="4"/>
        </w:numPr>
        <w:spacing w:line="288" w:lineRule="auto"/>
        <w:ind w:hanging="357"/>
        <w:jc w:val="left"/>
        <w:rPr>
          <w:b w:val="0"/>
          <w:bCs/>
        </w:rPr>
      </w:pPr>
      <w:r>
        <w:t>Člani</w:t>
      </w:r>
    </w:p>
    <w:p w:rsidR="00D94415" w:rsidRDefault="00D94415" w:rsidP="00D94415">
      <w:pPr>
        <w:pStyle w:val="Title"/>
        <w:numPr>
          <w:ilvl w:val="1"/>
          <w:numId w:val="4"/>
        </w:numPr>
        <w:spacing w:line="288" w:lineRule="auto"/>
        <w:ind w:hanging="357"/>
        <w:jc w:val="left"/>
        <w:rPr>
          <w:b w:val="0"/>
          <w:bCs/>
        </w:rPr>
      </w:pPr>
      <w:r>
        <w:rPr>
          <w:b w:val="0"/>
          <w:bCs/>
        </w:rPr>
        <w:t>1. in 2. udeleženec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t>200 EUR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</w:p>
    <w:p w:rsidR="00D94415" w:rsidRDefault="00D94415" w:rsidP="00D94415">
      <w:pPr>
        <w:pStyle w:val="Title"/>
        <w:numPr>
          <w:ilvl w:val="1"/>
          <w:numId w:val="4"/>
        </w:numPr>
        <w:spacing w:line="288" w:lineRule="auto"/>
        <w:ind w:hanging="357"/>
        <w:jc w:val="left"/>
        <w:rPr>
          <w:b w:val="0"/>
          <w:bCs/>
        </w:rPr>
      </w:pPr>
      <w:r>
        <w:rPr>
          <w:b w:val="0"/>
          <w:bCs/>
        </w:rPr>
        <w:t>3. in vsak nadaljnji udeleženec</w:t>
      </w:r>
      <w:r>
        <w:rPr>
          <w:b w:val="0"/>
          <w:bCs/>
        </w:rPr>
        <w:tab/>
      </w:r>
      <w:r>
        <w:t>160 EUR</w:t>
      </w:r>
      <w:r>
        <w:rPr>
          <w:b w:val="0"/>
          <w:bCs/>
        </w:rPr>
        <w:br/>
        <w:t>(skupinska prijava)</w:t>
      </w:r>
    </w:p>
    <w:p w:rsidR="00D94415" w:rsidRDefault="00D94415" w:rsidP="00D94415">
      <w:pPr>
        <w:spacing w:line="288" w:lineRule="auto"/>
        <w:jc w:val="both"/>
        <w:rPr>
          <w:bCs/>
        </w:rPr>
      </w:pPr>
      <w:r>
        <w:rPr>
          <w:bCs/>
        </w:rPr>
        <w:t>Cene vključujejo:</w:t>
      </w:r>
    </w:p>
    <w:p w:rsidR="00D94415" w:rsidRDefault="00D94415" w:rsidP="00D94415">
      <w:pPr>
        <w:numPr>
          <w:ilvl w:val="0"/>
          <w:numId w:val="5"/>
        </w:numPr>
        <w:spacing w:line="288" w:lineRule="auto"/>
        <w:jc w:val="both"/>
        <w:rPr>
          <w:bCs/>
        </w:rPr>
      </w:pPr>
      <w:r>
        <w:rPr>
          <w:bCs/>
        </w:rPr>
        <w:t>Zbornik predavanj in CD-rom, spisek udeležencev</w:t>
      </w:r>
    </w:p>
    <w:p w:rsidR="00D94415" w:rsidRDefault="00D94415" w:rsidP="00D94415">
      <w:pPr>
        <w:numPr>
          <w:ilvl w:val="0"/>
          <w:numId w:val="5"/>
        </w:numPr>
        <w:spacing w:line="288" w:lineRule="auto"/>
        <w:jc w:val="both"/>
        <w:rPr>
          <w:bCs/>
        </w:rPr>
      </w:pPr>
      <w:r>
        <w:rPr>
          <w:bCs/>
        </w:rPr>
        <w:t xml:space="preserve">družabni program (kosila, izlet z ladjo po slovenskem morju z ribjo večerjo, kosilo </w:t>
      </w:r>
      <w:r w:rsidRPr="00330521">
        <w:rPr>
          <w:bCs/>
        </w:rPr>
        <w:t>zadnji</w:t>
      </w:r>
      <w:r>
        <w:rPr>
          <w:bCs/>
        </w:rPr>
        <w:t xml:space="preserve"> dan)</w:t>
      </w:r>
    </w:p>
    <w:p w:rsidR="00D94415" w:rsidRDefault="00D94415" w:rsidP="00D94415">
      <w:pPr>
        <w:numPr>
          <w:ilvl w:val="0"/>
          <w:numId w:val="5"/>
        </w:numPr>
        <w:spacing w:line="288" w:lineRule="auto"/>
        <w:jc w:val="both"/>
        <w:rPr>
          <w:bCs/>
        </w:rPr>
      </w:pPr>
      <w:r>
        <w:rPr>
          <w:bCs/>
        </w:rPr>
        <w:t>DDV</w:t>
      </w:r>
    </w:p>
    <w:p w:rsidR="0035023B" w:rsidRDefault="0035023B" w:rsidP="0035023B">
      <w:pPr>
        <w:pStyle w:val="Heading4"/>
      </w:pPr>
      <w:r>
        <w:lastRenderedPageBreak/>
        <w:t>RAZSTAVNI PROSTORI</w:t>
      </w:r>
    </w:p>
    <w:p w:rsidR="0035023B" w:rsidRDefault="0035023B" w:rsidP="0035023B">
      <w:pPr>
        <w:pStyle w:val="Heading3"/>
        <w:spacing w:line="288" w:lineRule="auto"/>
      </w:pPr>
      <w:r>
        <w:br/>
        <w:t>Kongresni center Hotel Slovenija: dvorana James Cook + Foyer</w:t>
      </w:r>
    </w:p>
    <w:p w:rsidR="0035023B" w:rsidRDefault="0035023B"/>
    <w:p w:rsidR="0035023B" w:rsidRDefault="0035023B"/>
    <w:p w:rsidR="0035023B" w:rsidRDefault="0035023B"/>
    <w:p w:rsidR="004411A2" w:rsidRDefault="0035023B">
      <w:r w:rsidRPr="0035023B">
        <w:rPr>
          <w:noProof/>
        </w:rPr>
        <w:drawing>
          <wp:inline distT="0" distB="0" distL="0" distR="0">
            <wp:extent cx="5753100" cy="4591050"/>
            <wp:effectExtent l="19050" t="0" r="0" b="0"/>
            <wp:docPr id="1" name="Picture 1" descr="prostor_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stor_3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11A2" w:rsidSect="00255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72ADF"/>
    <w:multiLevelType w:val="hybridMultilevel"/>
    <w:tmpl w:val="993076FE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5D71CB"/>
    <w:multiLevelType w:val="hybridMultilevel"/>
    <w:tmpl w:val="82EABCE2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AF2852"/>
    <w:multiLevelType w:val="hybridMultilevel"/>
    <w:tmpl w:val="3668BA80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C452CD"/>
    <w:multiLevelType w:val="hybridMultilevel"/>
    <w:tmpl w:val="8A8478B8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8C748B"/>
    <w:multiLevelType w:val="hybridMultilevel"/>
    <w:tmpl w:val="993076FE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4415"/>
    <w:rsid w:val="00017553"/>
    <w:rsid w:val="000926AB"/>
    <w:rsid w:val="0015100F"/>
    <w:rsid w:val="00255032"/>
    <w:rsid w:val="00272E57"/>
    <w:rsid w:val="0035023B"/>
    <w:rsid w:val="004C243D"/>
    <w:rsid w:val="0050377C"/>
    <w:rsid w:val="00575310"/>
    <w:rsid w:val="00662C0E"/>
    <w:rsid w:val="006F048C"/>
    <w:rsid w:val="006F37DA"/>
    <w:rsid w:val="00707037"/>
    <w:rsid w:val="007F1E00"/>
    <w:rsid w:val="007F677D"/>
    <w:rsid w:val="00835533"/>
    <w:rsid w:val="00A15ED2"/>
    <w:rsid w:val="00A477F5"/>
    <w:rsid w:val="00C27CB4"/>
    <w:rsid w:val="00C324CE"/>
    <w:rsid w:val="00D94415"/>
    <w:rsid w:val="00E44572"/>
    <w:rsid w:val="00F17966"/>
    <w:rsid w:val="00F25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Heading3">
    <w:name w:val="heading 3"/>
    <w:basedOn w:val="Normal"/>
    <w:next w:val="Normal"/>
    <w:link w:val="Heading3Char"/>
    <w:qFormat/>
    <w:rsid w:val="0035023B"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35023B"/>
    <w:pPr>
      <w:keepNext/>
      <w:spacing w:line="288" w:lineRule="auto"/>
      <w:jc w:val="both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94415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D94415"/>
    <w:rPr>
      <w:rFonts w:ascii="Times New Roman" w:eastAsia="Times New Roman" w:hAnsi="Times New Roman" w:cs="Times New Roman"/>
      <w:b/>
      <w:sz w:val="24"/>
      <w:szCs w:val="24"/>
      <w:lang w:eastAsia="sl-SI"/>
    </w:rPr>
  </w:style>
  <w:style w:type="character" w:styleId="Hyperlink">
    <w:name w:val="Hyperlink"/>
    <w:semiHidden/>
    <w:rsid w:val="0057531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23B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Heading3Char">
    <w:name w:val="Heading 3 Char"/>
    <w:basedOn w:val="DefaultParagraphFont"/>
    <w:link w:val="Heading3"/>
    <w:rsid w:val="0035023B"/>
    <w:rPr>
      <w:rFonts w:ascii="Times New Roman" w:eastAsia="Times New Roman" w:hAnsi="Times New Roman" w:cs="Times New Roman"/>
      <w:b/>
      <w:sz w:val="24"/>
      <w:szCs w:val="24"/>
      <w:lang w:eastAsia="sl-SI"/>
    </w:rPr>
  </w:style>
  <w:style w:type="character" w:customStyle="1" w:styleId="Heading4Char">
    <w:name w:val="Heading 4 Char"/>
    <w:basedOn w:val="DefaultParagraphFont"/>
    <w:link w:val="Heading4"/>
    <w:rsid w:val="0035023B"/>
    <w:rPr>
      <w:rFonts w:ascii="Times New Roman" w:eastAsia="Times New Roman" w:hAnsi="Times New Roman" w:cs="Times New Roman"/>
      <w:b/>
      <w:sz w:val="28"/>
      <w:szCs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2015-07-15T16:19:00Z</dcterms:created>
  <dcterms:modified xsi:type="dcterms:W3CDTF">2015-07-17T14:35:00Z</dcterms:modified>
</cp:coreProperties>
</file>